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45DD3" w14:paraId="2CB3800D" w14:textId="77777777" w:rsidTr="00945DD3">
        <w:tc>
          <w:tcPr>
            <w:tcW w:w="10456" w:type="dxa"/>
          </w:tcPr>
          <w:p w14:paraId="33F05BD8" w14:textId="77777777" w:rsidR="00945DD3" w:rsidRDefault="00945DD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2700491C" w14:textId="77777777" w:rsidR="00945DD3" w:rsidRDefault="00945DD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51017044" w14:textId="77777777" w:rsidR="00945DD3" w:rsidRDefault="00945DD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3F3CCA47" w14:textId="6FD2CFDA" w:rsidR="00945DD3" w:rsidRDefault="00945DD3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</w:t>
            </w:r>
            <w:r w:rsidR="003035DD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4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грудня 2024 року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</w:t>
            </w:r>
            <w:r w:rsidR="003035DD">
              <w:rPr>
                <w:b/>
                <w:i/>
                <w:sz w:val="28"/>
                <w:szCs w:val="28"/>
                <w:lang w:val="uk-UA" w:eastAsia="en-US"/>
              </w:rPr>
              <w:t xml:space="preserve">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</w:t>
            </w:r>
            <w:r w:rsidRPr="003035DD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10.00</w:t>
            </w:r>
          </w:p>
          <w:p w14:paraId="1A28DD03" w14:textId="77777777" w:rsidR="00945DD3" w:rsidRDefault="00945DD3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   </w:t>
            </w:r>
          </w:p>
        </w:tc>
      </w:tr>
      <w:tr w:rsidR="00945DD3" w14:paraId="426BEAB1" w14:textId="77777777" w:rsidTr="00945DD3">
        <w:tc>
          <w:tcPr>
            <w:tcW w:w="10456" w:type="dxa"/>
          </w:tcPr>
          <w:p w14:paraId="10F8F9AB" w14:textId="77777777" w:rsidR="003035DD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 w:rsidRPr="003035DD">
              <w:rPr>
                <w:sz w:val="28"/>
                <w:szCs w:val="28"/>
                <w:lang w:val="uk-UA" w:eastAsia="en-US"/>
              </w:rPr>
              <w:t>Про влаштування малолітньої до сім’ї патронатного вихователя</w:t>
            </w:r>
          </w:p>
          <w:p w14:paraId="18ED5F39" w14:textId="54EB7A84" w:rsidR="00945DD3" w:rsidRPr="003035DD" w:rsidRDefault="003035DD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продовження строку перебування малолітніх в сімї патронатного вихователя</w:t>
            </w:r>
            <w:r w:rsidR="00945DD3" w:rsidRPr="003035DD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656ADA95" w14:textId="77777777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4F5084E8" w14:textId="77777777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5F079F02" w14:textId="77777777" w:rsidR="00945DD3" w:rsidRDefault="00945DD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45DD3" w14:paraId="776E180F" w14:textId="77777777" w:rsidTr="00945DD3">
        <w:tc>
          <w:tcPr>
            <w:tcW w:w="10456" w:type="dxa"/>
          </w:tcPr>
          <w:p w14:paraId="41174F68" w14:textId="0C2040AA" w:rsidR="00945DD3" w:rsidRPr="003035DD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 w:rsidRPr="003035DD">
              <w:rPr>
                <w:sz w:val="28"/>
                <w:szCs w:val="28"/>
                <w:lang w:val="uk-UA" w:eastAsia="en-US"/>
              </w:rPr>
              <w:t>Про внесення змін до рішення виконкому від 31.10.2023 № 1615 «Про утворення ради з питань внутрішньо переміщених осіб»</w:t>
            </w:r>
          </w:p>
          <w:p w14:paraId="3B73F39D" w14:textId="3F1EB275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тарифів на платні послуги у територіальному центрі надання соціальних послуг </w:t>
            </w:r>
          </w:p>
          <w:p w14:paraId="6A5597FD" w14:textId="77777777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</w:t>
            </w:r>
          </w:p>
          <w:p w14:paraId="70B4A976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5DD60AED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:rsidRPr="00945DD3" w14:paraId="3D50984A" w14:textId="77777777" w:rsidTr="00945DD3">
        <w:tc>
          <w:tcPr>
            <w:tcW w:w="10456" w:type="dxa"/>
          </w:tcPr>
          <w:p w14:paraId="29C7E11B" w14:textId="7C92826B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виконкому від 07.11.2024 № 1542 «Про затвердження положення про організацію роботи веб-сайту «Цифровий портал міста Черкаси » Черкаської міської ради</w:t>
            </w:r>
            <w:r w:rsidR="00EF6C45">
              <w:rPr>
                <w:sz w:val="28"/>
                <w:szCs w:val="28"/>
                <w:lang w:val="uk-UA" w:eastAsia="en-US"/>
              </w:rPr>
              <w:t>, її виконавчих органів, підприємств, установ, організацій, засновником яких є міська рада»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4139C93" w14:textId="2DFA287F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Пидорич Катерина Михайлівна         </w:t>
            </w:r>
          </w:p>
          <w:p w14:paraId="2F6AB674" w14:textId="0B74CB59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управління справами та юридичного забезпечення </w:t>
            </w:r>
          </w:p>
          <w:p w14:paraId="2BE64E24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14:paraId="666D4A25" w14:textId="77777777" w:rsidTr="00945DD3">
        <w:tc>
          <w:tcPr>
            <w:tcW w:w="10456" w:type="dxa"/>
          </w:tcPr>
          <w:p w14:paraId="0CC09578" w14:textId="234C967B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передачу матеріальних цінностей з балансу департаменту освіти та гуманітарної політики</w:t>
            </w:r>
            <w:r w:rsidR="00EF6C45">
              <w:rPr>
                <w:sz w:val="28"/>
                <w:szCs w:val="28"/>
                <w:lang w:val="uk-UA" w:eastAsia="en-US"/>
              </w:rPr>
              <w:t xml:space="preserve"> на баланси підпорядкованим закладам департаменту освіти та гуманітарної політики</w:t>
            </w:r>
          </w:p>
          <w:p w14:paraId="0947E5A6" w14:textId="4A813282" w:rsidR="00EF6C45" w:rsidRPr="00EF6C45" w:rsidRDefault="00EF6C45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передачу матеріальних цінностей з балансу департаменту освіти та гуманітарної політики на баланси підпорядкованим закладам департаменту освіти та гуманітарної політики</w:t>
            </w:r>
          </w:p>
          <w:p w14:paraId="5332D550" w14:textId="77777777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</w:t>
            </w:r>
          </w:p>
          <w:p w14:paraId="602E4B28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6B06295A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14:paraId="781D0960" w14:textId="77777777" w:rsidTr="00945DD3">
        <w:tc>
          <w:tcPr>
            <w:tcW w:w="10456" w:type="dxa"/>
          </w:tcPr>
          <w:p w14:paraId="7E6BD8DB" w14:textId="77777777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видачу ордерів фізичним та юридичним особам на видалення аварійних, фаутних та сухостійних дерев </w:t>
            </w:r>
          </w:p>
          <w:p w14:paraId="5B7C3433" w14:textId="704B11EA" w:rsidR="00945DD3" w:rsidRPr="00EF6C45" w:rsidRDefault="00945DD3" w:rsidP="00EF6C45">
            <w:pPr>
              <w:rPr>
                <w:sz w:val="28"/>
                <w:szCs w:val="28"/>
                <w:lang w:val="uk-UA" w:eastAsia="en-US"/>
              </w:rPr>
            </w:pPr>
            <w:r w:rsidRPr="00EF6C45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EF6C45">
              <w:rPr>
                <w:sz w:val="28"/>
                <w:szCs w:val="28"/>
                <w:lang w:val="uk-UA" w:eastAsia="en-US"/>
              </w:rPr>
              <w:t xml:space="preserve">Отрешко Сергій Володимирович        </w:t>
            </w:r>
          </w:p>
          <w:p w14:paraId="46EB7672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дорожньо-транспортної інфраструктури та екології </w:t>
            </w:r>
          </w:p>
          <w:p w14:paraId="522BDF29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14:paraId="20090841" w14:textId="77777777" w:rsidTr="00945DD3">
        <w:tc>
          <w:tcPr>
            <w:tcW w:w="10456" w:type="dxa"/>
          </w:tcPr>
          <w:p w14:paraId="4B01C488" w14:textId="77777777" w:rsidR="00EF6C45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EF6C45">
              <w:rPr>
                <w:sz w:val="28"/>
                <w:szCs w:val="28"/>
                <w:lang w:val="uk-UA" w:eastAsia="en-US"/>
              </w:rPr>
              <w:t xml:space="preserve">погодження встановлення елементу благоустрою – дитячого майданчика по вул. В. Великого, біля будівлі № 128 у м. Черкаси </w:t>
            </w:r>
          </w:p>
          <w:p w14:paraId="0CFD8DC8" w14:textId="0ECFA69B" w:rsidR="00945DD3" w:rsidRDefault="003035DD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F6C45">
              <w:rPr>
                <w:sz w:val="28"/>
                <w:szCs w:val="28"/>
                <w:lang w:val="uk-UA" w:eastAsia="en-US"/>
              </w:rPr>
              <w:t>Про демонтаж рекламоносія ТОВ «Мост</w:t>
            </w:r>
            <w:r>
              <w:rPr>
                <w:sz w:val="28"/>
                <w:szCs w:val="28"/>
                <w:lang w:val="uk-UA" w:eastAsia="en-US"/>
              </w:rPr>
              <w:t xml:space="preserve"> -</w:t>
            </w:r>
            <w:r w:rsidR="00EF6C45">
              <w:rPr>
                <w:sz w:val="28"/>
                <w:szCs w:val="28"/>
                <w:lang w:val="uk-UA" w:eastAsia="en-US"/>
              </w:rPr>
              <w:t xml:space="preserve"> Сервіс Груп» </w:t>
            </w:r>
            <w:r w:rsidR="00945DD3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634E654" w14:textId="04C39BEA" w:rsidR="00945DD3" w:rsidRDefault="00945DD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EF6C45">
              <w:rPr>
                <w:sz w:val="28"/>
                <w:szCs w:val="28"/>
                <w:lang w:val="uk-UA" w:eastAsia="en-US"/>
              </w:rPr>
              <w:t xml:space="preserve">Савін Артур Олександрович </w:t>
            </w:r>
            <w:r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14:paraId="667518F4" w14:textId="3A692CD8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Відповідальний за підготовку: </w:t>
            </w:r>
            <w:r w:rsidR="00EF6C45"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354B2CF8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14:paraId="596FB88B" w14:textId="77777777" w:rsidTr="00945DD3">
        <w:tc>
          <w:tcPr>
            <w:tcW w:w="10456" w:type="dxa"/>
          </w:tcPr>
          <w:p w14:paraId="158E5725" w14:textId="2AE79044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EF6C45">
              <w:rPr>
                <w:sz w:val="28"/>
                <w:szCs w:val="28"/>
                <w:lang w:val="uk-UA" w:eastAsia="en-US"/>
              </w:rPr>
              <w:t xml:space="preserve">затвердження акту прийому-передачі на баланс КПТМ «Черкаситеплокомуненерго» мережі теплопостачання від ТК-83-2-506/6 до житлового будинку по вул. Небесної Сотні, 31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109659B9" w14:textId="2EDA2ABD" w:rsidR="00EF6C45" w:rsidRDefault="00EF6C45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акту прийому-передачі на баланс КПТМ «Черкаситеплокомуненерго» мережі теплопостачання від ТК-83-2-929/6-15 до житлового будинку по вул.</w:t>
            </w:r>
            <w:r w:rsidR="00977EEA">
              <w:rPr>
                <w:sz w:val="28"/>
                <w:szCs w:val="28"/>
                <w:lang w:val="uk-UA" w:eastAsia="en-US"/>
              </w:rPr>
              <w:t xml:space="preserve"> Захисників України, 1 </w:t>
            </w:r>
          </w:p>
          <w:p w14:paraId="02A6649D" w14:textId="23B09A79" w:rsidR="00977EEA" w:rsidRDefault="00977EEA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акту прийому-передачі на баланс КПТМ «Черкаситеплокомуненерго» мережі теплопостачання від ТК-605/1  до ТК-  605/2  біля житлового будинку по вул. В. Чорновола, 245/1 </w:t>
            </w:r>
          </w:p>
          <w:p w14:paraId="09445CC7" w14:textId="613ABFC5" w:rsidR="00EF6C45" w:rsidRDefault="00EF6C45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акту прийому-передачі на баланс КП «Черкасиводоканал» водопровідної мережі </w:t>
            </w:r>
          </w:p>
          <w:p w14:paraId="25DBC3AE" w14:textId="054C4F56" w:rsidR="00B637D0" w:rsidRPr="00977EEA" w:rsidRDefault="00B637D0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комісії для прийому-передачі нежитлового приміщення по вул. Кобзарській, 1</w:t>
            </w:r>
          </w:p>
          <w:p w14:paraId="10B1DC65" w14:textId="40C0884F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</w:t>
            </w:r>
            <w:r w:rsidR="00977EEA">
              <w:rPr>
                <w:sz w:val="28"/>
                <w:szCs w:val="28"/>
                <w:lang w:val="uk-UA" w:eastAsia="en-US"/>
              </w:rPr>
              <w:t>05.09</w:t>
            </w:r>
            <w:r>
              <w:rPr>
                <w:sz w:val="28"/>
                <w:szCs w:val="28"/>
                <w:lang w:val="uk-UA" w:eastAsia="en-US"/>
              </w:rPr>
              <w:t>.2023 № 1</w:t>
            </w:r>
            <w:r w:rsidR="00977EEA"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3 «Про затвердження фінансового плану КНП «</w:t>
            </w:r>
            <w:r w:rsidR="00977EEA">
              <w:rPr>
                <w:sz w:val="28"/>
                <w:szCs w:val="28"/>
                <w:lang w:val="uk-UA" w:eastAsia="en-US"/>
              </w:rPr>
              <w:t xml:space="preserve">П’ятий Черкаський міський центр первинної медико-санітарної допомоги» </w:t>
            </w:r>
          </w:p>
          <w:p w14:paraId="1260B9C7" w14:textId="26C1C2C8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</w:t>
            </w:r>
            <w:r w:rsidR="00977EEA"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>.08.2023 № 11</w:t>
            </w:r>
            <w:r w:rsidR="00977EEA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 xml:space="preserve"> «Про затвердження фінансового плану КНП «</w:t>
            </w:r>
            <w:r w:rsidR="00977EEA">
              <w:rPr>
                <w:sz w:val="28"/>
                <w:szCs w:val="28"/>
                <w:lang w:val="uk-UA" w:eastAsia="en-US"/>
              </w:rPr>
              <w:t>Черкаський міський пологовий будинок «Центр матері та дитини</w:t>
            </w:r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23C3CBC8" w14:textId="0D1C78C5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</w:t>
            </w:r>
            <w:r w:rsidR="00977EEA">
              <w:rPr>
                <w:sz w:val="28"/>
                <w:szCs w:val="28"/>
                <w:lang w:val="uk-UA" w:eastAsia="en-US"/>
              </w:rPr>
              <w:t>22.08</w:t>
            </w:r>
            <w:r>
              <w:rPr>
                <w:sz w:val="28"/>
                <w:szCs w:val="28"/>
                <w:lang w:val="uk-UA" w:eastAsia="en-US"/>
              </w:rPr>
              <w:t xml:space="preserve">.2023 № </w:t>
            </w:r>
            <w:r w:rsidR="00977EEA">
              <w:rPr>
                <w:sz w:val="28"/>
                <w:szCs w:val="28"/>
                <w:lang w:val="uk-UA" w:eastAsia="en-US"/>
              </w:rPr>
              <w:t>1115</w:t>
            </w:r>
            <w:r>
              <w:rPr>
                <w:sz w:val="28"/>
                <w:szCs w:val="28"/>
                <w:lang w:val="uk-UA" w:eastAsia="en-US"/>
              </w:rPr>
              <w:t xml:space="preserve"> «Про затвердження фінансового плану КНП «</w:t>
            </w:r>
            <w:r w:rsidR="00977EEA">
              <w:rPr>
                <w:sz w:val="28"/>
                <w:szCs w:val="28"/>
                <w:lang w:val="uk-UA" w:eastAsia="en-US"/>
              </w:rPr>
              <w:t xml:space="preserve">Черкаська міська консультативно-діагностична поліклініка» </w:t>
            </w:r>
          </w:p>
          <w:p w14:paraId="0BF3E77B" w14:textId="141E3812" w:rsidR="00945DD3" w:rsidRPr="00977EEA" w:rsidRDefault="00945DD3" w:rsidP="00977EEA">
            <w:pPr>
              <w:rPr>
                <w:sz w:val="28"/>
                <w:szCs w:val="28"/>
                <w:lang w:val="uk-UA" w:eastAsia="en-US"/>
              </w:rPr>
            </w:pPr>
            <w:r w:rsidRPr="00977EE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977EEA">
              <w:rPr>
                <w:sz w:val="28"/>
                <w:szCs w:val="28"/>
                <w:lang w:val="uk-UA" w:eastAsia="en-US"/>
              </w:rPr>
              <w:t xml:space="preserve">Удод Ірина Іванівна         </w:t>
            </w:r>
          </w:p>
          <w:p w14:paraId="2704054B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604BDD25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45DD3" w14:paraId="01B56E25" w14:textId="77777777" w:rsidTr="00945DD3">
        <w:tc>
          <w:tcPr>
            <w:tcW w:w="10456" w:type="dxa"/>
          </w:tcPr>
          <w:p w14:paraId="5D748C23" w14:textId="1B5ECE6E" w:rsidR="00977EEA" w:rsidRPr="003035DD" w:rsidRDefault="003035DD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 w:rsidR="00945DD3" w:rsidRPr="003035DD">
              <w:rPr>
                <w:sz w:val="28"/>
                <w:szCs w:val="28"/>
                <w:lang w:val="uk-UA" w:eastAsia="en-US"/>
              </w:rPr>
              <w:t xml:space="preserve">Про включення </w:t>
            </w:r>
            <w:r w:rsidR="00977EEA" w:rsidRPr="003035DD">
              <w:rPr>
                <w:sz w:val="28"/>
                <w:szCs w:val="28"/>
                <w:lang w:val="uk-UA" w:eastAsia="en-US"/>
              </w:rPr>
              <w:t xml:space="preserve">до фонду орендованого житла, надання в оренду ліжко-місця у кімнаті та кімнати у гуртожитках </w:t>
            </w:r>
          </w:p>
          <w:p w14:paraId="762F8BD3" w14:textId="08B0A38D" w:rsidR="00945DD3" w:rsidRDefault="00945DD3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77EEA">
              <w:rPr>
                <w:sz w:val="28"/>
                <w:szCs w:val="28"/>
                <w:lang w:val="uk-UA" w:eastAsia="en-US"/>
              </w:rPr>
              <w:t xml:space="preserve">Про продовження права на оренду ліжко-місць у кімнатах, кімнат у гуртожитках та розірвання договору оренди кімнат </w:t>
            </w:r>
          </w:p>
          <w:p w14:paraId="583DA18D" w14:textId="52E26FDB" w:rsidR="00945DD3" w:rsidRPr="00977EEA" w:rsidRDefault="00945DD3" w:rsidP="00977EEA">
            <w:pPr>
              <w:rPr>
                <w:sz w:val="28"/>
                <w:szCs w:val="28"/>
                <w:lang w:val="uk-UA" w:eastAsia="en-US"/>
              </w:rPr>
            </w:pPr>
            <w:r w:rsidRPr="00977EE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977EEA">
              <w:rPr>
                <w:sz w:val="28"/>
                <w:szCs w:val="28"/>
                <w:lang w:val="uk-UA" w:eastAsia="en-US"/>
              </w:rPr>
              <w:t xml:space="preserve">Наумчук Андрій Миколайович         </w:t>
            </w:r>
          </w:p>
          <w:p w14:paraId="4F6B95BC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6D5C1C45" w14:textId="77777777" w:rsidR="00945DD3" w:rsidRDefault="00945DD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C6110" w14:paraId="72A7257B" w14:textId="77777777" w:rsidTr="00945DD3">
        <w:tc>
          <w:tcPr>
            <w:tcW w:w="10456" w:type="dxa"/>
          </w:tcPr>
          <w:p w14:paraId="33790357" w14:textId="77777777" w:rsidR="006C6110" w:rsidRDefault="006C6110" w:rsidP="003035D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споруди по вулиці Смілянській біля будинку № 44 </w:t>
            </w:r>
          </w:p>
          <w:p w14:paraId="1B54EC50" w14:textId="44B2622C" w:rsidR="006C6110" w:rsidRPr="00977EEA" w:rsidRDefault="006C6110" w:rsidP="006C6110">
            <w:pPr>
              <w:rPr>
                <w:sz w:val="28"/>
                <w:szCs w:val="28"/>
                <w:lang w:val="uk-UA" w:eastAsia="en-US"/>
              </w:rPr>
            </w:pPr>
            <w:r w:rsidRPr="00977EE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Максюта Андрій Вікторович </w:t>
            </w:r>
            <w:r w:rsidRPr="00977EEA"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14:paraId="60A0E265" w14:textId="77777777" w:rsidR="006C6110" w:rsidRDefault="006C6110" w:rsidP="006C6110">
            <w:pPr>
              <w:rPr>
                <w:bCs/>
                <w:sz w:val="28"/>
                <w:szCs w:val="28"/>
                <w:lang w:val="uk-UA" w:eastAsia="en-US"/>
              </w:rPr>
            </w:pPr>
            <w:r w:rsidRPr="006C6110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5DD94133" w14:textId="37194CB7" w:rsidR="006C6110" w:rsidRPr="006C6110" w:rsidRDefault="006C6110" w:rsidP="006C6110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4A9835E" w14:textId="77777777" w:rsidR="00945DD3" w:rsidRDefault="00945DD3" w:rsidP="00945DD3">
      <w:pPr>
        <w:rPr>
          <w:lang w:val="uk-UA"/>
        </w:rPr>
      </w:pPr>
    </w:p>
    <w:p w14:paraId="205FF23F" w14:textId="77777777" w:rsidR="008901FD" w:rsidRPr="00945DD3" w:rsidRDefault="008901FD">
      <w:pPr>
        <w:rPr>
          <w:lang w:val="uk-UA"/>
        </w:rPr>
      </w:pPr>
    </w:p>
    <w:sectPr w:rsidR="008901FD" w:rsidRPr="0094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481"/>
    <w:multiLevelType w:val="hybridMultilevel"/>
    <w:tmpl w:val="B0C0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20"/>
    <w:rsid w:val="003035DD"/>
    <w:rsid w:val="006C6110"/>
    <w:rsid w:val="008901FD"/>
    <w:rsid w:val="00945DD3"/>
    <w:rsid w:val="00977EEA"/>
    <w:rsid w:val="00B637D0"/>
    <w:rsid w:val="00DC0A20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797"/>
  <w15:chartTrackingRefBased/>
  <w15:docId w15:val="{84B7AF8C-63D0-40B3-9594-853331E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D3"/>
    <w:pPr>
      <w:ind w:left="720"/>
      <w:contextualSpacing/>
    </w:pPr>
  </w:style>
  <w:style w:type="table" w:styleId="a4">
    <w:name w:val="Table Grid"/>
    <w:basedOn w:val="a1"/>
    <w:uiPriority w:val="59"/>
    <w:rsid w:val="00945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2</cp:revision>
  <dcterms:created xsi:type="dcterms:W3CDTF">2024-12-24T11:11:00Z</dcterms:created>
  <dcterms:modified xsi:type="dcterms:W3CDTF">2024-12-24T11:11:00Z</dcterms:modified>
</cp:coreProperties>
</file>